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ED" w:rsidRPr="003428ED" w:rsidRDefault="003428ED" w:rsidP="003428ED">
      <w:pPr>
        <w:shd w:val="clear" w:color="auto" w:fill="FFFFFF"/>
        <w:spacing w:before="100" w:beforeAutospacing="1" w:after="100" w:afterAutospacing="1" w:line="570" w:lineRule="atLeast"/>
        <w:outlineLvl w:val="1"/>
        <w:rPr>
          <w:rFonts w:ascii="Arial" w:eastAsia="Times New Roman" w:hAnsi="Arial" w:cs="Arial"/>
          <w:b/>
          <w:bCs/>
          <w:i/>
          <w:iCs/>
          <w:sz w:val="24"/>
          <w:szCs w:val="36"/>
          <w:lang w:eastAsia="es-DO"/>
        </w:rPr>
      </w:pPr>
      <w:r w:rsidRPr="003428ED">
        <w:rPr>
          <w:rFonts w:ascii="Arial" w:eastAsia="Times New Roman" w:hAnsi="Arial" w:cs="Arial"/>
          <w:b/>
          <w:bCs/>
          <w:i/>
          <w:iCs/>
          <w:sz w:val="24"/>
          <w:szCs w:val="36"/>
          <w:lang w:eastAsia="es-DO"/>
        </w:rPr>
        <w:t>El JBN inaugura su XV Festival Nacional de Plantas y Flores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La actividad se realizará los días 25, 26 y 27 del mes de octubre a un costo de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RD$100 adultos y RD$50 niños</w:t>
      </w:r>
      <w:bookmarkStart w:id="0" w:name="_GoBack"/>
      <w:bookmarkEnd w:id="0"/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El Jardín Botánico Nacional Dr. Rafael M. Moscoso inauguró este viernes su tradicional Festival Nacional de Plantas y Flores, actividad que viene realizándose desde hace 15 años y que tiene como objetivo la conservación de los recursos florísticos del país.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 Las palabras de apertura estuvieron a cargo de Ricardo García, director general, quien invitó a toda la familia a disfrutar de un ambiente totalmente sano y en donde podrán interactuar con la naturaleza y todas las bondades que ofrece el gran pulmón de la ciudad de Santo Domingo.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El funcionario resaltó que en la actualidad el verde tiene un gran auge en los espacios urbanos, y es por esta razón que este año el festival tiene como temática aumentar la calidad ambiental, haciendo énfasis en motivar a la población a tener conciencia del valor de adquirir plantas y cuidarlas.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Con el corte de cinta, por parte del Lic. Ricardo García, se dejó inaugurada esta fiesta de las plantas y flores, en donde asistieron invitados especiales, representantes de las empresas participantes y personal del JBN.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El Ballet Folklórico del Ministerio de Agricultura que dirige la señora María Altagracia Aquino, tuvo una presentación especial donde se rindió tributo a nuestra dominicanidad.   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 xml:space="preserve">Se impartirán una serie de talleres sin costo alguno para el público asistente, sobre Jardines Verticales, </w:t>
      </w:r>
      <w:proofErr w:type="spellStart"/>
      <w:r>
        <w:rPr>
          <w:rFonts w:ascii="Arial" w:hAnsi="Arial" w:cs="Arial"/>
          <w:color w:val="1E1E1E"/>
          <w:sz w:val="23"/>
          <w:szCs w:val="23"/>
        </w:rPr>
        <w:t>Bonsai</w:t>
      </w:r>
      <w:proofErr w:type="spellEnd"/>
      <w:r>
        <w:rPr>
          <w:rFonts w:ascii="Arial" w:hAnsi="Arial" w:cs="Arial"/>
          <w:color w:val="1E1E1E"/>
          <w:sz w:val="23"/>
          <w:szCs w:val="23"/>
        </w:rPr>
        <w:t>, Cultivo y Mantenimiento de Orquídeas, Arreglos Florales y la Charla sobre Energía Renovable y el Cambio Climático en la República Dominicana, a cargo de expertos en la materia.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 xml:space="preserve">Esta décimo quinta versión del festival cuenta con la participación de 60 empresas, entre floristerías, </w:t>
      </w:r>
      <w:proofErr w:type="spellStart"/>
      <w:r>
        <w:rPr>
          <w:rFonts w:ascii="Arial" w:hAnsi="Arial" w:cs="Arial"/>
          <w:color w:val="1E1E1E"/>
          <w:sz w:val="23"/>
          <w:szCs w:val="23"/>
        </w:rPr>
        <w:t>orquidiarios</w:t>
      </w:r>
      <w:proofErr w:type="spellEnd"/>
      <w:r>
        <w:rPr>
          <w:rFonts w:ascii="Arial" w:hAnsi="Arial" w:cs="Arial"/>
          <w:color w:val="1E1E1E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color w:val="1E1E1E"/>
          <w:sz w:val="23"/>
          <w:szCs w:val="23"/>
        </w:rPr>
        <w:t>viveristas</w:t>
      </w:r>
      <w:proofErr w:type="spellEnd"/>
      <w:r>
        <w:rPr>
          <w:rFonts w:ascii="Arial" w:hAnsi="Arial" w:cs="Arial"/>
          <w:color w:val="1E1E1E"/>
          <w:sz w:val="23"/>
          <w:szCs w:val="23"/>
        </w:rPr>
        <w:t xml:space="preserve"> que ofertarán variados productos a precios de feria y tiene como empresas patrocinadoras a Adrián Tropical, Banco Popular Dominicano, Vivero Plantas Tropicales, Corporación de Empresas Eléctricas Estatales (CDEEE), FERQUIDO, Pinturas Popular, JC </w:t>
      </w:r>
      <w:proofErr w:type="spellStart"/>
      <w:r>
        <w:rPr>
          <w:rFonts w:ascii="Arial" w:hAnsi="Arial" w:cs="Arial"/>
          <w:color w:val="1E1E1E"/>
          <w:sz w:val="23"/>
          <w:szCs w:val="23"/>
        </w:rPr>
        <w:t>Decaux</w:t>
      </w:r>
      <w:proofErr w:type="spellEnd"/>
      <w:r>
        <w:rPr>
          <w:rFonts w:ascii="Arial" w:hAnsi="Arial" w:cs="Arial"/>
          <w:color w:val="1E1E1E"/>
          <w:sz w:val="23"/>
          <w:szCs w:val="23"/>
        </w:rPr>
        <w:t xml:space="preserve">, Fundación PROPAGAS, Centro Vida y Familia Ana </w:t>
      </w:r>
      <w:proofErr w:type="spellStart"/>
      <w:r>
        <w:rPr>
          <w:rFonts w:ascii="Arial" w:hAnsi="Arial" w:cs="Arial"/>
          <w:color w:val="1E1E1E"/>
          <w:sz w:val="23"/>
          <w:szCs w:val="23"/>
        </w:rPr>
        <w:t>Simó</w:t>
      </w:r>
      <w:proofErr w:type="spellEnd"/>
      <w:r>
        <w:rPr>
          <w:rFonts w:ascii="Arial" w:hAnsi="Arial" w:cs="Arial"/>
          <w:color w:val="1E1E1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E1E1E"/>
          <w:sz w:val="23"/>
          <w:szCs w:val="23"/>
        </w:rPr>
        <w:t>Design</w:t>
      </w:r>
      <w:proofErr w:type="spellEnd"/>
      <w:r>
        <w:rPr>
          <w:rFonts w:ascii="Arial" w:hAnsi="Arial" w:cs="Arial"/>
          <w:color w:val="1E1E1E"/>
          <w:sz w:val="23"/>
          <w:szCs w:val="23"/>
        </w:rPr>
        <w:t xml:space="preserve"> Center MAMOTECH, Rancho Bariloche, </w:t>
      </w:r>
      <w:proofErr w:type="spellStart"/>
      <w:r>
        <w:rPr>
          <w:rFonts w:ascii="Arial" w:hAnsi="Arial" w:cs="Arial"/>
          <w:color w:val="1E1E1E"/>
          <w:sz w:val="23"/>
          <w:szCs w:val="23"/>
        </w:rPr>
        <w:t>Lendof</w:t>
      </w:r>
      <w:proofErr w:type="spellEnd"/>
      <w:r>
        <w:rPr>
          <w:rFonts w:ascii="Arial" w:hAnsi="Arial" w:cs="Arial"/>
          <w:color w:val="1E1E1E"/>
          <w:sz w:val="23"/>
          <w:szCs w:val="23"/>
        </w:rPr>
        <w:t xml:space="preserve"> y Asociados, J.L López, Siembras Orgánicas Abonos Orgánicos, </w:t>
      </w:r>
      <w:proofErr w:type="spellStart"/>
      <w:r>
        <w:rPr>
          <w:rFonts w:ascii="Arial" w:hAnsi="Arial" w:cs="Arial"/>
          <w:color w:val="1E1E1E"/>
          <w:sz w:val="23"/>
          <w:szCs w:val="23"/>
        </w:rPr>
        <w:t>Anthuriana</w:t>
      </w:r>
      <w:proofErr w:type="spellEnd"/>
      <w:r>
        <w:rPr>
          <w:rFonts w:ascii="Arial" w:hAnsi="Arial" w:cs="Arial"/>
          <w:color w:val="1E1E1E"/>
          <w:sz w:val="23"/>
          <w:szCs w:val="23"/>
        </w:rPr>
        <w:t>, Revista Aldaba, entre otras empresas más. </w:t>
      </w:r>
    </w:p>
    <w:p w:rsidR="003428ED" w:rsidRDefault="003428ED" w:rsidP="003428E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 </w:t>
      </w:r>
    </w:p>
    <w:p w:rsidR="00A90F43" w:rsidRDefault="00A90F43"/>
    <w:sectPr w:rsidR="00A90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ED"/>
    <w:rsid w:val="003428ED"/>
    <w:rsid w:val="00A9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42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28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2Car">
    <w:name w:val="Título 2 Car"/>
    <w:basedOn w:val="Fuentedeprrafopredeter"/>
    <w:link w:val="Ttulo2"/>
    <w:uiPriority w:val="9"/>
    <w:rsid w:val="003428ED"/>
    <w:rPr>
      <w:rFonts w:ascii="Times New Roman" w:eastAsia="Times New Roman" w:hAnsi="Times New Roman" w:cs="Times New Roman"/>
      <w:b/>
      <w:bCs/>
      <w:sz w:val="36"/>
      <w:szCs w:val="36"/>
      <w:lang w:eastAsia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42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28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2Car">
    <w:name w:val="Título 2 Car"/>
    <w:basedOn w:val="Fuentedeprrafopredeter"/>
    <w:link w:val="Ttulo2"/>
    <w:uiPriority w:val="9"/>
    <w:rsid w:val="003428ED"/>
    <w:rPr>
      <w:rFonts w:ascii="Times New Roman" w:eastAsia="Times New Roman" w:hAnsi="Times New Roman" w:cs="Times New Roman"/>
      <w:b/>
      <w:bCs/>
      <w:sz w:val="36"/>
      <w:szCs w:val="3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2019-11-07T17:35:00Z</dcterms:created>
  <dcterms:modified xsi:type="dcterms:W3CDTF">2019-11-07T17:37:00Z</dcterms:modified>
</cp:coreProperties>
</file>